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776"/>
        <w:gridCol w:w="7862"/>
      </w:tblGrid>
      <w:tr w:rsidR="005D17E7" w14:paraId="65A97D68" w14:textId="77777777" w:rsidTr="0078231D">
        <w:trPr>
          <w:trHeight w:val="1129"/>
        </w:trPr>
        <w:tc>
          <w:tcPr>
            <w:tcW w:w="1728" w:type="dxa"/>
            <w:vMerge w:val="restart"/>
            <w:shd w:val="clear" w:color="auto" w:fill="auto"/>
            <w:vAlign w:val="bottom"/>
          </w:tcPr>
          <w:p w14:paraId="0407718B" w14:textId="77777777" w:rsidR="005D17E7" w:rsidRDefault="005D17E7" w:rsidP="00F731E2">
            <w:pPr>
              <w:pStyle w:val="StiliusCentre"/>
            </w:pPr>
            <w:r>
              <w:rPr>
                <w:noProof/>
              </w:rPr>
              <w:drawing>
                <wp:inline distT="0" distB="0" distL="0" distR="0" wp14:anchorId="21089312" wp14:editId="60FEF09B">
                  <wp:extent cx="989463" cy="1073596"/>
                  <wp:effectExtent l="0" t="0" r="127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VA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377" cy="107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2C9B877C" w14:textId="77777777" w:rsidR="005D17E7" w:rsidRPr="00DF17BF" w:rsidRDefault="005D17E7" w:rsidP="00AB18D5">
            <w:pPr>
              <w:pStyle w:val="Heading3"/>
              <w:rPr>
                <w:b/>
                <w:spacing w:val="30"/>
              </w:rPr>
            </w:pPr>
            <w:r w:rsidRPr="00DF17BF">
              <w:rPr>
                <w:b/>
                <w:spacing w:val="30"/>
              </w:rPr>
              <w:t>LIETUVOS POLICIJOS VETERANŲ ASOCIACIJA</w:t>
            </w:r>
          </w:p>
        </w:tc>
      </w:tr>
      <w:tr w:rsidR="005D17E7" w14:paraId="7D22B05D" w14:textId="77777777" w:rsidTr="00F731E2">
        <w:trPr>
          <w:trHeight w:val="573"/>
        </w:trPr>
        <w:tc>
          <w:tcPr>
            <w:tcW w:w="1728" w:type="dxa"/>
            <w:vMerge/>
            <w:shd w:val="clear" w:color="auto" w:fill="auto"/>
            <w:vAlign w:val="center"/>
          </w:tcPr>
          <w:p w14:paraId="323CE50F" w14:textId="77777777" w:rsidR="005D17E7" w:rsidRDefault="005D17E7" w:rsidP="00B8626C">
            <w:pPr>
              <w:pStyle w:val="StiliusCentre"/>
              <w:rPr>
                <w:noProof/>
              </w:rPr>
            </w:pPr>
          </w:p>
        </w:tc>
        <w:tc>
          <w:tcPr>
            <w:tcW w:w="8126" w:type="dxa"/>
            <w:shd w:val="clear" w:color="auto" w:fill="auto"/>
            <w:vAlign w:val="bottom"/>
          </w:tcPr>
          <w:p w14:paraId="652C47F7" w14:textId="77777777" w:rsidR="005D17E7" w:rsidRPr="00DF17BF" w:rsidRDefault="0063676C" w:rsidP="00F731E2">
            <w:pPr>
              <w:pStyle w:val="Heading3"/>
            </w:pPr>
            <w:r w:rsidRPr="00DF17BF">
              <w:t>J</w:t>
            </w:r>
            <w:r w:rsidR="005D17E7" w:rsidRPr="00DF17BF">
              <w:t>uridinio asmens kodas 302508484</w:t>
            </w:r>
            <w:r w:rsidR="00C56FF1" w:rsidRPr="00DF17BF">
              <w:t>,</w:t>
            </w:r>
            <w:r w:rsidR="00FC09B1" w:rsidRPr="00DF17BF">
              <w:t>Ver</w:t>
            </w:r>
            <w:r w:rsidR="005D17E7" w:rsidRPr="00DF17BF">
              <w:t xml:space="preserve">kių g. </w:t>
            </w:r>
            <w:r w:rsidR="00FC09B1" w:rsidRPr="00DF17BF">
              <w:t>3B</w:t>
            </w:r>
            <w:r w:rsidR="005D17E7" w:rsidRPr="00DF17BF">
              <w:t>,</w:t>
            </w:r>
            <w:r w:rsidR="00007AE4" w:rsidRPr="00DF17BF">
              <w:t>Vilnius,</w:t>
            </w:r>
            <w:r w:rsidR="005D17E7" w:rsidRPr="00DF17BF">
              <w:t xml:space="preserve"> LT- </w:t>
            </w:r>
            <w:r w:rsidR="00FC09B1" w:rsidRPr="00DF17BF">
              <w:t>08218</w:t>
            </w:r>
          </w:p>
          <w:p w14:paraId="6ED1AE90" w14:textId="77777777" w:rsidR="005D17E7" w:rsidRPr="00DF17BF" w:rsidRDefault="005D17E7" w:rsidP="00F731E2">
            <w:pPr>
              <w:pStyle w:val="Heading3"/>
              <w:rPr>
                <w:b/>
                <w:spacing w:val="30"/>
              </w:rPr>
            </w:pPr>
            <w:r w:rsidRPr="00DF17BF">
              <w:t>AB „Swedbank“ LT277300010122467890</w:t>
            </w:r>
          </w:p>
        </w:tc>
      </w:tr>
      <w:tr w:rsidR="00AB18D5" w14:paraId="1C2C667E" w14:textId="77777777" w:rsidTr="008D7C68">
        <w:trPr>
          <w:trHeight w:val="575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6D4C8E9" w14:textId="77777777" w:rsidR="00AB18D5" w:rsidRPr="008D7C68" w:rsidRDefault="00AB18D5" w:rsidP="00D72750">
            <w:pPr>
              <w:pStyle w:val="Heading3"/>
              <w:pBdr>
                <w:bottom w:val="single" w:sz="12" w:space="1" w:color="auto"/>
              </w:pBdr>
              <w:spacing w:after="360"/>
              <w:jc w:val="both"/>
              <w:rPr>
                <w:sz w:val="16"/>
                <w:szCs w:val="16"/>
              </w:rPr>
            </w:pPr>
          </w:p>
        </w:tc>
      </w:tr>
    </w:tbl>
    <w:p w14:paraId="214A1413" w14:textId="1B477141" w:rsidR="001F7CC9" w:rsidRDefault="00E26D03" w:rsidP="001F7CC9">
      <w:pPr>
        <w:ind w:firstLine="0"/>
      </w:pPr>
      <w:r>
        <w:t xml:space="preserve">Vilnius                                                                                     </w:t>
      </w:r>
      <w:r w:rsidR="001F7CC9">
        <w:tab/>
      </w:r>
      <w:r w:rsidR="0023665B">
        <w:t xml:space="preserve">         2023-02-17  </w:t>
      </w:r>
      <w:r w:rsidR="001F7CC9">
        <w:t xml:space="preserve"> Nr. S-</w:t>
      </w:r>
      <w:r w:rsidR="0023665B">
        <w:t>2</w:t>
      </w:r>
    </w:p>
    <w:p w14:paraId="27502EFB" w14:textId="31F0D6AC" w:rsidR="004D603E" w:rsidRDefault="004D603E" w:rsidP="004D603E">
      <w:pPr>
        <w:ind w:firstLine="0"/>
      </w:pPr>
    </w:p>
    <w:p w14:paraId="4A2729E0" w14:textId="77777777" w:rsidR="004D603E" w:rsidRDefault="004D603E" w:rsidP="004D603E">
      <w:pPr>
        <w:spacing w:line="360" w:lineRule="auto"/>
        <w:ind w:firstLine="0"/>
      </w:pPr>
    </w:p>
    <w:p w14:paraId="4F9299A6" w14:textId="7C61F9D2" w:rsidR="00DB7674" w:rsidRDefault="00DB7674" w:rsidP="00DB7674">
      <w:pPr>
        <w:spacing w:line="360" w:lineRule="auto"/>
        <w:ind w:firstLine="0"/>
        <w:jc w:val="center"/>
        <w:rPr>
          <w:b/>
          <w:bCs/>
        </w:rPr>
      </w:pPr>
      <w:r w:rsidRPr="001F7CC9">
        <w:rPr>
          <w:b/>
          <w:bCs/>
        </w:rPr>
        <w:t>Lietuvos policijos veteranų asociacijos visuo</w:t>
      </w:r>
      <w:r w:rsidR="0023665B">
        <w:rPr>
          <w:b/>
          <w:bCs/>
        </w:rPr>
        <w:t xml:space="preserve">tinio ataskaitinio </w:t>
      </w:r>
      <w:r w:rsidRPr="001F7CC9">
        <w:rPr>
          <w:b/>
          <w:bCs/>
        </w:rPr>
        <w:t xml:space="preserve">susirinkimo </w:t>
      </w:r>
    </w:p>
    <w:p w14:paraId="485E9158" w14:textId="6C20C105" w:rsidR="00712FB4" w:rsidRPr="001F7CC9" w:rsidRDefault="00712FB4" w:rsidP="00DB7674">
      <w:pPr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>DARBOTVARKĖ</w:t>
      </w:r>
    </w:p>
    <w:p w14:paraId="6EC2B79A" w14:textId="77777777" w:rsidR="001F7CC9" w:rsidRPr="001F7CC9" w:rsidRDefault="001F7CC9" w:rsidP="00DB7674">
      <w:pPr>
        <w:spacing w:line="360" w:lineRule="auto"/>
        <w:rPr>
          <w:bCs/>
        </w:rPr>
      </w:pPr>
    </w:p>
    <w:p w14:paraId="20940B3D" w14:textId="281C92A3" w:rsidR="00DB7674" w:rsidRPr="00DB7674" w:rsidRDefault="00DB7674" w:rsidP="00DB7674">
      <w:pPr>
        <w:spacing w:line="360" w:lineRule="auto"/>
      </w:pPr>
      <w:r w:rsidRPr="00DB7674">
        <w:rPr>
          <w:b/>
        </w:rPr>
        <w:t>Susirinkimo laikas:</w:t>
      </w:r>
      <w:r w:rsidR="0023665B">
        <w:t xml:space="preserve"> 2023 m. kovo 25 d. / šeštadienis / </w:t>
      </w:r>
      <w:r w:rsidRPr="00DB7674">
        <w:t>10 val.</w:t>
      </w:r>
    </w:p>
    <w:p w14:paraId="6A7FECF6" w14:textId="77777777" w:rsidR="00DB7674" w:rsidRPr="00DB7674" w:rsidRDefault="00DB7674" w:rsidP="00DB7674">
      <w:pPr>
        <w:spacing w:line="360" w:lineRule="auto"/>
      </w:pPr>
      <w:r w:rsidRPr="00DB7674">
        <w:rPr>
          <w:b/>
        </w:rPr>
        <w:t>Susirinkimo vieta:</w:t>
      </w:r>
      <w:r w:rsidRPr="00DB7674">
        <w:t xml:space="preserve"> Lietuvos policijos departamentas, aktų salė I – aukšte, Saltoniškių g. 19, Vilnius</w:t>
      </w:r>
    </w:p>
    <w:p w14:paraId="48B29659" w14:textId="10C1BC74" w:rsidR="00DB7674" w:rsidRDefault="00DB7674" w:rsidP="00DB7674">
      <w:pPr>
        <w:spacing w:line="360" w:lineRule="auto"/>
      </w:pPr>
      <w:r w:rsidRPr="001F7CC9">
        <w:rPr>
          <w:b/>
          <w:bCs/>
        </w:rPr>
        <w:t>Dalyvių registracija</w:t>
      </w:r>
      <w:r w:rsidRPr="00DB7674">
        <w:t xml:space="preserve"> nuo 9:00 iki 9:45 val.</w:t>
      </w:r>
    </w:p>
    <w:p w14:paraId="736762F6" w14:textId="77777777" w:rsidR="0023665B" w:rsidRPr="00DB7674" w:rsidRDefault="0023665B" w:rsidP="00DB7674">
      <w:pPr>
        <w:spacing w:line="360" w:lineRule="auto"/>
      </w:pPr>
    </w:p>
    <w:p w14:paraId="2D8A2136" w14:textId="35DD959F" w:rsidR="00DB7674" w:rsidRPr="00DB7674" w:rsidRDefault="00DB7674" w:rsidP="00DB7674">
      <w:pPr>
        <w:spacing w:line="360" w:lineRule="auto"/>
      </w:pPr>
      <w:r w:rsidRPr="00DB7674">
        <w:rPr>
          <w:b/>
        </w:rPr>
        <w:t>Darbotvarkė:</w:t>
      </w:r>
    </w:p>
    <w:p w14:paraId="2728D2BC" w14:textId="02124A4B" w:rsidR="00DB7674" w:rsidRPr="00DB7674" w:rsidRDefault="00DB7674" w:rsidP="00DB7674">
      <w:pPr>
        <w:spacing w:line="360" w:lineRule="auto"/>
      </w:pPr>
      <w:r w:rsidRPr="00DB7674">
        <w:t>1. Asociacijos Valdybos pirmininko</w:t>
      </w:r>
      <w:r w:rsidR="0023665B">
        <w:t xml:space="preserve"> Vytauto Navicko</w:t>
      </w:r>
      <w:r w:rsidRPr="00DB7674">
        <w:t xml:space="preserve"> metinės veiklos ataskaitos</w:t>
      </w:r>
      <w:r w:rsidR="0023665B">
        <w:t xml:space="preserve"> pateikimas,</w:t>
      </w:r>
      <w:r w:rsidRPr="00DB7674">
        <w:t xml:space="preserve"> vertinimas ir tvirtinimas.</w:t>
      </w:r>
    </w:p>
    <w:p w14:paraId="64294006" w14:textId="1EA724A5" w:rsidR="00DB7674" w:rsidRPr="00DB7674" w:rsidRDefault="00DB7674" w:rsidP="00DB7674">
      <w:pPr>
        <w:spacing w:line="360" w:lineRule="auto"/>
      </w:pPr>
      <w:r w:rsidRPr="00DB7674">
        <w:t>2. Asociacijos revizinės komisijos pirmininko</w:t>
      </w:r>
      <w:r w:rsidR="0023665B">
        <w:t xml:space="preserve"> Stasio Bunoko</w:t>
      </w:r>
      <w:r w:rsidRPr="00DB7674">
        <w:t xml:space="preserve"> metinės finansinės veiklos ataskaitos pateikimas ir tvirtinimas.</w:t>
      </w:r>
    </w:p>
    <w:p w14:paraId="1D8A1C32" w14:textId="6DD4C0B3" w:rsidR="00DB7674" w:rsidRPr="00DB7674" w:rsidRDefault="00DB7674" w:rsidP="00DB7674">
      <w:pPr>
        <w:spacing w:line="360" w:lineRule="auto"/>
      </w:pPr>
      <w:r w:rsidRPr="00DB7674">
        <w:t>3. Susirinkimo s</w:t>
      </w:r>
      <w:r w:rsidR="0023665B">
        <w:t>večių, Garbės narių</w:t>
      </w:r>
      <w:r w:rsidRPr="00DB7674">
        <w:t xml:space="preserve"> pasisakymai.</w:t>
      </w:r>
    </w:p>
    <w:p w14:paraId="2CB9EA75" w14:textId="5925174D" w:rsidR="00DB7674" w:rsidRDefault="0023665B" w:rsidP="00DB7674">
      <w:pPr>
        <w:spacing w:line="360" w:lineRule="auto"/>
      </w:pPr>
      <w:r>
        <w:t>4</w:t>
      </w:r>
      <w:r w:rsidR="00DB7674" w:rsidRPr="00DB7674">
        <w:t>. Kiti</w:t>
      </w:r>
      <w:r w:rsidR="00E26D03">
        <w:t xml:space="preserve"> </w:t>
      </w:r>
      <w:r w:rsidR="00DB7674" w:rsidRPr="00DB7674">
        <w:t>klausimai</w:t>
      </w:r>
      <w:r>
        <w:t xml:space="preserve"> : LPVA narių pasisakymai. </w:t>
      </w:r>
      <w:r w:rsidR="00E26D03">
        <w:t xml:space="preserve">LPVA </w:t>
      </w:r>
      <w:r>
        <w:t>veiklos krypčių, plėtros, veteranų socialinių garantijų</w:t>
      </w:r>
      <w:r w:rsidR="00E26D03">
        <w:t xml:space="preserve">, </w:t>
      </w:r>
      <w:r w:rsidR="00DB7674" w:rsidRPr="00DB7674">
        <w:t>finansinė</w:t>
      </w:r>
      <w:r>
        <w:t>s</w:t>
      </w:r>
      <w:r w:rsidR="00DB7674" w:rsidRPr="00DB7674">
        <w:t xml:space="preserve"> veikl</w:t>
      </w:r>
      <w:r>
        <w:t>os</w:t>
      </w:r>
      <w:r w:rsidR="00E26D03">
        <w:t>,</w:t>
      </w:r>
      <w:r w:rsidR="00DB7674" w:rsidRPr="00DB7674">
        <w:t xml:space="preserve">  laisvalaikio</w:t>
      </w:r>
      <w:r>
        <w:t>,</w:t>
      </w:r>
      <w:r w:rsidR="00DB7674" w:rsidRPr="00DB7674">
        <w:t xml:space="preserve"> užimtum</w:t>
      </w:r>
      <w:r>
        <w:t>o aptarimas.</w:t>
      </w:r>
    </w:p>
    <w:p w14:paraId="3FCAF4CE" w14:textId="77777777" w:rsidR="0023665B" w:rsidRDefault="0023665B" w:rsidP="00DB7674">
      <w:pPr>
        <w:spacing w:line="360" w:lineRule="auto"/>
      </w:pPr>
    </w:p>
    <w:p w14:paraId="5E0A01C2" w14:textId="68DF081D" w:rsidR="00E26D03" w:rsidRDefault="0023665B" w:rsidP="00DB7674">
      <w:pPr>
        <w:spacing w:line="360" w:lineRule="auto"/>
      </w:pPr>
      <w:r>
        <w:t>Po susirinkimo bendravimas prie kavos ir arbatos.</w:t>
      </w:r>
    </w:p>
    <w:p w14:paraId="4F472D2E" w14:textId="77777777" w:rsidR="0023665B" w:rsidRDefault="0023665B" w:rsidP="00DB7674">
      <w:pPr>
        <w:spacing w:line="360" w:lineRule="auto"/>
      </w:pPr>
    </w:p>
    <w:p w14:paraId="7384E7F2" w14:textId="2F66B852" w:rsidR="00EF105A" w:rsidRPr="00DB7674" w:rsidRDefault="00E26D03" w:rsidP="00A04FD7">
      <w:pPr>
        <w:spacing w:line="360" w:lineRule="auto"/>
      </w:pPr>
      <w:r>
        <w:t>Susirinkimo pravedimui būtinas LPVA narių kvorumas.</w:t>
      </w:r>
      <w:bookmarkStart w:id="0" w:name="_GoBack"/>
      <w:bookmarkEnd w:id="0"/>
    </w:p>
    <w:p w14:paraId="4CC335B6" w14:textId="47C17EEE" w:rsidR="00C01EA9" w:rsidRDefault="00A04FD7" w:rsidP="00C01EA9">
      <w:pPr>
        <w:ind w:firstLine="0"/>
        <w:jc w:val="left"/>
      </w:pP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652F4ABF" wp14:editId="62537CDE">
            <wp:extent cx="2247900" cy="899160"/>
            <wp:effectExtent l="0" t="0" r="0" b="0"/>
            <wp:docPr id="1" name="Paveikslėlis 1" descr="C:\Users\m00110\Desktop\Aplinkrastis del 2018-09-29 sventes Vilniuje-page-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C:\Users\m00110\Desktop\Aplinkrastis del 2018-09-29 sventes Vilniuje-page-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05843" w14:textId="77777777" w:rsidR="00C01EA9" w:rsidRDefault="00C01EA9" w:rsidP="00C01EA9">
      <w:pPr>
        <w:ind w:firstLine="0"/>
        <w:jc w:val="left"/>
      </w:pPr>
      <w:r>
        <w:t>Lietuvos policijos veteranų asociacijos</w:t>
      </w:r>
    </w:p>
    <w:p w14:paraId="5A76F7AD" w14:textId="77777777" w:rsidR="004D2A54" w:rsidRPr="004B09FF" w:rsidRDefault="00C01EA9" w:rsidP="00D72750">
      <w:pPr>
        <w:ind w:firstLine="0"/>
        <w:jc w:val="left"/>
      </w:pPr>
      <w:r>
        <w:t>Valdybos pirmininkas</w:t>
      </w:r>
      <w:r w:rsidR="00D72750">
        <w:tab/>
      </w:r>
      <w:r w:rsidR="00D72750">
        <w:tab/>
      </w:r>
      <w:r w:rsidR="00D72750">
        <w:tab/>
      </w:r>
      <w:r w:rsidR="00D72750">
        <w:tab/>
      </w:r>
      <w:r w:rsidR="00D72750">
        <w:tab/>
      </w:r>
      <w:r>
        <w:t>Vytautas Navickas</w:t>
      </w:r>
    </w:p>
    <w:sectPr w:rsidR="004D2A54" w:rsidRPr="004B09FF" w:rsidSect="009A4FD0">
      <w:headerReference w:type="default" r:id="rId9"/>
      <w:pgSz w:w="11906" w:h="16838" w:code="9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03009" w14:textId="77777777" w:rsidR="006B1188" w:rsidRDefault="006B1188" w:rsidP="00D72750">
      <w:r>
        <w:separator/>
      </w:r>
    </w:p>
  </w:endnote>
  <w:endnote w:type="continuationSeparator" w:id="0">
    <w:p w14:paraId="2F6A2B53" w14:textId="77777777" w:rsidR="006B1188" w:rsidRDefault="006B1188" w:rsidP="00D7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D153" w14:textId="77777777" w:rsidR="006B1188" w:rsidRDefault="006B1188" w:rsidP="00D72750">
      <w:r>
        <w:separator/>
      </w:r>
    </w:p>
  </w:footnote>
  <w:footnote w:type="continuationSeparator" w:id="0">
    <w:p w14:paraId="1DD4E064" w14:textId="77777777" w:rsidR="006B1188" w:rsidRDefault="006B1188" w:rsidP="00D7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729541"/>
      <w:docPartObj>
        <w:docPartGallery w:val="Page Numbers (Top of Page)"/>
        <w:docPartUnique/>
      </w:docPartObj>
    </w:sdtPr>
    <w:sdtEndPr/>
    <w:sdtContent>
      <w:p w14:paraId="53433573" w14:textId="77777777" w:rsidR="00D72750" w:rsidRDefault="00D7275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665365" w14:textId="77777777" w:rsidR="00D72750" w:rsidRDefault="00D72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948"/>
    <w:multiLevelType w:val="multilevel"/>
    <w:tmpl w:val="C950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818FA"/>
    <w:multiLevelType w:val="multilevel"/>
    <w:tmpl w:val="5FBE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06137"/>
    <w:multiLevelType w:val="multilevel"/>
    <w:tmpl w:val="7BCE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00079"/>
    <w:multiLevelType w:val="hybridMultilevel"/>
    <w:tmpl w:val="6BDC40E6"/>
    <w:lvl w:ilvl="0" w:tplc="78AC0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32DEB"/>
    <w:multiLevelType w:val="multilevel"/>
    <w:tmpl w:val="A63A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6264D"/>
    <w:multiLevelType w:val="multilevel"/>
    <w:tmpl w:val="FD1E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A24F48"/>
    <w:multiLevelType w:val="multilevel"/>
    <w:tmpl w:val="8D3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C018A"/>
    <w:multiLevelType w:val="multilevel"/>
    <w:tmpl w:val="5268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30765"/>
    <w:multiLevelType w:val="multilevel"/>
    <w:tmpl w:val="AD6C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B1"/>
    <w:rsid w:val="00007AE4"/>
    <w:rsid w:val="00085F03"/>
    <w:rsid w:val="000946B3"/>
    <w:rsid w:val="000C556C"/>
    <w:rsid w:val="000F2260"/>
    <w:rsid w:val="00117578"/>
    <w:rsid w:val="00132A3F"/>
    <w:rsid w:val="00144CF9"/>
    <w:rsid w:val="001B3C3B"/>
    <w:rsid w:val="001F7CC9"/>
    <w:rsid w:val="00223242"/>
    <w:rsid w:val="0023615C"/>
    <w:rsid w:val="0023665B"/>
    <w:rsid w:val="0026531E"/>
    <w:rsid w:val="00267DFD"/>
    <w:rsid w:val="00271E59"/>
    <w:rsid w:val="002874FC"/>
    <w:rsid w:val="002B671D"/>
    <w:rsid w:val="002C7605"/>
    <w:rsid w:val="0034033E"/>
    <w:rsid w:val="003E48C4"/>
    <w:rsid w:val="003F347E"/>
    <w:rsid w:val="00401ED8"/>
    <w:rsid w:val="00420C32"/>
    <w:rsid w:val="00425E2F"/>
    <w:rsid w:val="00451A58"/>
    <w:rsid w:val="004B09FF"/>
    <w:rsid w:val="004B4F1C"/>
    <w:rsid w:val="004C259A"/>
    <w:rsid w:val="004D2A54"/>
    <w:rsid w:val="004D603E"/>
    <w:rsid w:val="00532441"/>
    <w:rsid w:val="00562A69"/>
    <w:rsid w:val="005631ED"/>
    <w:rsid w:val="00566BBA"/>
    <w:rsid w:val="005679CC"/>
    <w:rsid w:val="005A3E7F"/>
    <w:rsid w:val="005D17E7"/>
    <w:rsid w:val="0063676C"/>
    <w:rsid w:val="0064610F"/>
    <w:rsid w:val="00663FAB"/>
    <w:rsid w:val="00676EAC"/>
    <w:rsid w:val="00686B8D"/>
    <w:rsid w:val="006B1188"/>
    <w:rsid w:val="00703D5C"/>
    <w:rsid w:val="00712FB4"/>
    <w:rsid w:val="0073078B"/>
    <w:rsid w:val="007561BF"/>
    <w:rsid w:val="0078231D"/>
    <w:rsid w:val="00813C14"/>
    <w:rsid w:val="008605CC"/>
    <w:rsid w:val="00871C2F"/>
    <w:rsid w:val="00882C78"/>
    <w:rsid w:val="008D7C68"/>
    <w:rsid w:val="009036FE"/>
    <w:rsid w:val="00942D7A"/>
    <w:rsid w:val="00945C5E"/>
    <w:rsid w:val="009678FC"/>
    <w:rsid w:val="009711A0"/>
    <w:rsid w:val="009A4FD0"/>
    <w:rsid w:val="009F2861"/>
    <w:rsid w:val="00A04FD7"/>
    <w:rsid w:val="00A92370"/>
    <w:rsid w:val="00AB18D5"/>
    <w:rsid w:val="00B00556"/>
    <w:rsid w:val="00B64289"/>
    <w:rsid w:val="00B72241"/>
    <w:rsid w:val="00B8626C"/>
    <w:rsid w:val="00C01EA9"/>
    <w:rsid w:val="00C27769"/>
    <w:rsid w:val="00C46422"/>
    <w:rsid w:val="00C56FF1"/>
    <w:rsid w:val="00C831F0"/>
    <w:rsid w:val="00C85D60"/>
    <w:rsid w:val="00CD16D4"/>
    <w:rsid w:val="00CE098C"/>
    <w:rsid w:val="00D004FC"/>
    <w:rsid w:val="00D2210B"/>
    <w:rsid w:val="00D63888"/>
    <w:rsid w:val="00D72750"/>
    <w:rsid w:val="00DB4C10"/>
    <w:rsid w:val="00DB7674"/>
    <w:rsid w:val="00DE578B"/>
    <w:rsid w:val="00DF17BF"/>
    <w:rsid w:val="00DF5B00"/>
    <w:rsid w:val="00E26D03"/>
    <w:rsid w:val="00E60FFD"/>
    <w:rsid w:val="00EA45E5"/>
    <w:rsid w:val="00EA5738"/>
    <w:rsid w:val="00EB4664"/>
    <w:rsid w:val="00EC1618"/>
    <w:rsid w:val="00EE2191"/>
    <w:rsid w:val="00EF105A"/>
    <w:rsid w:val="00EF74F9"/>
    <w:rsid w:val="00F03B01"/>
    <w:rsid w:val="00F36207"/>
    <w:rsid w:val="00F731E2"/>
    <w:rsid w:val="00F96320"/>
    <w:rsid w:val="00FB4126"/>
    <w:rsid w:val="00FC09B1"/>
    <w:rsid w:val="00FE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C2A91"/>
  <w15:docId w15:val="{C6F8023E-2F83-4D35-A96E-3EDD181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FF"/>
    <w:pPr>
      <w:ind w:firstLine="855"/>
      <w:jc w:val="both"/>
    </w:pPr>
    <w:rPr>
      <w:sz w:val="24"/>
      <w:szCs w:val="24"/>
    </w:rPr>
  </w:style>
  <w:style w:type="paragraph" w:styleId="Heading1">
    <w:name w:val="heading 1"/>
    <w:basedOn w:val="Normal"/>
    <w:qFormat/>
    <w:rsid w:val="00676E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676E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4B09FF"/>
    <w:pPr>
      <w:ind w:firstLine="0"/>
      <w:jc w:val="center"/>
      <w:outlineLvl w:val="2"/>
    </w:pPr>
    <w:rPr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6EAC"/>
    <w:rPr>
      <w:color w:val="0000FF"/>
      <w:u w:val="single"/>
    </w:rPr>
  </w:style>
  <w:style w:type="character" w:styleId="FollowedHyperlink">
    <w:name w:val="FollowedHyperlink"/>
    <w:rsid w:val="00676EAC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676E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76E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676EAC"/>
    <w:rPr>
      <w:b/>
      <w:bCs/>
    </w:rPr>
  </w:style>
  <w:style w:type="paragraph" w:customStyle="1" w:styleId="textasstr">
    <w:name w:val="textas_str"/>
    <w:basedOn w:val="Normal"/>
    <w:rsid w:val="00676EAC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676EAC"/>
  </w:style>
  <w:style w:type="paragraph" w:customStyle="1" w:styleId="smalltext">
    <w:name w:val="smalltext"/>
    <w:basedOn w:val="Normal"/>
    <w:rsid w:val="00676EAC"/>
    <w:pPr>
      <w:spacing w:before="100" w:beforeAutospacing="1" w:after="100" w:afterAutospacing="1"/>
    </w:pPr>
  </w:style>
  <w:style w:type="paragraph" w:customStyle="1" w:styleId="textas">
    <w:name w:val="textas"/>
    <w:basedOn w:val="Normal"/>
    <w:rsid w:val="00676EAC"/>
    <w:pPr>
      <w:spacing w:before="100" w:beforeAutospacing="1" w:after="100" w:afterAutospacing="1"/>
    </w:pPr>
  </w:style>
  <w:style w:type="paragraph" w:customStyle="1" w:styleId="tabber">
    <w:name w:val="tabber"/>
    <w:basedOn w:val="Normal"/>
    <w:rsid w:val="00676EAC"/>
    <w:pPr>
      <w:spacing w:before="100" w:beforeAutospacing="1" w:after="100" w:afterAutospacing="1"/>
    </w:pPr>
  </w:style>
  <w:style w:type="paragraph" w:customStyle="1" w:styleId="tabber1">
    <w:name w:val="tabber1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tabhide">
    <w:name w:val="tabbertabhide"/>
    <w:basedOn w:val="Normal"/>
    <w:rsid w:val="00676EAC"/>
    <w:pPr>
      <w:spacing w:before="100" w:beforeAutospacing="1" w:after="100" w:afterAutospacing="1"/>
    </w:pPr>
  </w:style>
  <w:style w:type="paragraph" w:customStyle="1" w:styleId="tabber2">
    <w:name w:val="tabber2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tabhide1">
    <w:name w:val="tabbertabhide1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live">
    <w:name w:val="tabberlive"/>
    <w:basedOn w:val="Normal"/>
    <w:rsid w:val="00676EAC"/>
    <w:pPr>
      <w:spacing w:before="100" w:beforeAutospacing="1" w:after="100" w:afterAutospacing="1"/>
    </w:pPr>
  </w:style>
  <w:style w:type="paragraph" w:customStyle="1" w:styleId="tabber3">
    <w:name w:val="tabber3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tabhide2">
    <w:name w:val="tabbertabhide2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live1">
    <w:name w:val="tabberlive1"/>
    <w:basedOn w:val="Normal"/>
    <w:rsid w:val="00676EAC"/>
    <w:pPr>
      <w:spacing w:before="48" w:after="100" w:afterAutospacing="1"/>
    </w:pPr>
  </w:style>
  <w:style w:type="paragraph" w:customStyle="1" w:styleId="tabber4">
    <w:name w:val="tabber4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tabhide3">
    <w:name w:val="tabbertabhide3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live2">
    <w:name w:val="tabberlive2"/>
    <w:basedOn w:val="Normal"/>
    <w:rsid w:val="00676EAC"/>
    <w:pPr>
      <w:spacing w:before="48" w:after="100" w:afterAutospacing="1"/>
    </w:pPr>
  </w:style>
  <w:style w:type="paragraph" w:customStyle="1" w:styleId="tabber5">
    <w:name w:val="tabber5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tabhide4">
    <w:name w:val="tabbertabhide4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live3">
    <w:name w:val="tabberlive3"/>
    <w:basedOn w:val="Normal"/>
    <w:rsid w:val="00676EAC"/>
    <w:pPr>
      <w:spacing w:before="48" w:after="100" w:afterAutospacing="1"/>
    </w:pPr>
  </w:style>
  <w:style w:type="paragraph" w:customStyle="1" w:styleId="tabber6">
    <w:name w:val="tabber6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tabhide5">
    <w:name w:val="tabbertabhide5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live4">
    <w:name w:val="tabberlive4"/>
    <w:basedOn w:val="Normal"/>
    <w:rsid w:val="00676EAC"/>
    <w:pPr>
      <w:spacing w:before="48" w:after="100" w:afterAutospacing="1"/>
    </w:pPr>
  </w:style>
  <w:style w:type="paragraph" w:customStyle="1" w:styleId="tabber7">
    <w:name w:val="tabber7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tabhide6">
    <w:name w:val="tabbertabhide6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live5">
    <w:name w:val="tabberlive5"/>
    <w:basedOn w:val="Normal"/>
    <w:rsid w:val="00676EAC"/>
    <w:pPr>
      <w:spacing w:before="48" w:after="100" w:afterAutospacing="1"/>
    </w:pPr>
  </w:style>
  <w:style w:type="paragraph" w:customStyle="1" w:styleId="tabber8">
    <w:name w:val="tabber8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tabhide7">
    <w:name w:val="tabbertabhide7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live6">
    <w:name w:val="tabberlive6"/>
    <w:basedOn w:val="Normal"/>
    <w:rsid w:val="00676EAC"/>
    <w:pPr>
      <w:spacing w:before="48" w:after="100" w:afterAutospacing="1"/>
    </w:pPr>
  </w:style>
  <w:style w:type="paragraph" w:customStyle="1" w:styleId="tabber9">
    <w:name w:val="tabber9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tabhide8">
    <w:name w:val="tabbertabhide8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live7">
    <w:name w:val="tabberlive7"/>
    <w:basedOn w:val="Normal"/>
    <w:rsid w:val="00676EAC"/>
    <w:pPr>
      <w:spacing w:before="48" w:after="100" w:afterAutospacing="1"/>
    </w:pPr>
  </w:style>
  <w:style w:type="paragraph" w:customStyle="1" w:styleId="tabbertab">
    <w:name w:val="tabbertab"/>
    <w:basedOn w:val="Normal"/>
    <w:rsid w:val="00676EAC"/>
    <w:pPr>
      <w:spacing w:before="100" w:beforeAutospacing="1" w:after="100" w:afterAutospacing="1"/>
    </w:pPr>
  </w:style>
  <w:style w:type="paragraph" w:customStyle="1" w:styleId="tabber10">
    <w:name w:val="tabber10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tabhide9">
    <w:name w:val="tabbertabhide9"/>
    <w:basedOn w:val="Normal"/>
    <w:rsid w:val="00676EAC"/>
    <w:pPr>
      <w:spacing w:before="100" w:beforeAutospacing="1" w:after="100" w:afterAutospacing="1"/>
    </w:pPr>
    <w:rPr>
      <w:vanish/>
    </w:rPr>
  </w:style>
  <w:style w:type="paragraph" w:customStyle="1" w:styleId="tabberlive8">
    <w:name w:val="tabberlive8"/>
    <w:basedOn w:val="Normal"/>
    <w:rsid w:val="00676EAC"/>
    <w:pPr>
      <w:spacing w:before="48" w:after="100" w:afterAutospacing="1"/>
    </w:pPr>
  </w:style>
  <w:style w:type="paragraph" w:customStyle="1" w:styleId="tabbertab1">
    <w:name w:val="tabbertab1"/>
    <w:basedOn w:val="Normal"/>
    <w:rsid w:val="00676EAC"/>
    <w:pPr>
      <w:spacing w:before="100" w:beforeAutospacing="1" w:after="100" w:afterAutospacing="1"/>
    </w:pPr>
  </w:style>
  <w:style w:type="paragraph" w:styleId="NormalWeb">
    <w:name w:val="Normal (Web)"/>
    <w:basedOn w:val="Normal"/>
    <w:rsid w:val="00144C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B3C3B"/>
  </w:style>
  <w:style w:type="character" w:customStyle="1" w:styleId="grey">
    <w:name w:val="grey"/>
    <w:basedOn w:val="DefaultParagraphFont"/>
    <w:rsid w:val="001B3C3B"/>
  </w:style>
  <w:style w:type="paragraph" w:styleId="BalloonText">
    <w:name w:val="Balloon Text"/>
    <w:basedOn w:val="Normal"/>
    <w:link w:val="BalloonTextChar"/>
    <w:rsid w:val="00567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79CC"/>
    <w:rPr>
      <w:rFonts w:ascii="Tahoma" w:hAnsi="Tahoma" w:cs="Tahoma"/>
      <w:sz w:val="16"/>
      <w:szCs w:val="16"/>
    </w:rPr>
  </w:style>
  <w:style w:type="paragraph" w:customStyle="1" w:styleId="StiliusCentre">
    <w:name w:val="Stilius Centre"/>
    <w:basedOn w:val="Normal"/>
    <w:rsid w:val="00B8626C"/>
    <w:pPr>
      <w:ind w:firstLine="0"/>
      <w:jc w:val="center"/>
    </w:pPr>
    <w:rPr>
      <w:szCs w:val="20"/>
    </w:rPr>
  </w:style>
  <w:style w:type="paragraph" w:customStyle="1" w:styleId="msolistparagraph0">
    <w:name w:val="msolistparagraph0"/>
    <w:basedOn w:val="Normal"/>
    <w:rsid w:val="00EE2191"/>
    <w:pPr>
      <w:spacing w:before="100" w:beforeAutospacing="1" w:after="100" w:afterAutospacing="1"/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D7275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75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7275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72750"/>
    <w:rPr>
      <w:sz w:val="24"/>
      <w:szCs w:val="24"/>
    </w:rPr>
  </w:style>
  <w:style w:type="paragraph" w:styleId="NoSpacing">
    <w:name w:val="No Spacing"/>
    <w:uiPriority w:val="1"/>
    <w:qFormat/>
    <w:rsid w:val="00EF105A"/>
    <w:pPr>
      <w:ind w:firstLine="85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16FF"/>
    <w:pPr>
      <w:ind w:left="720" w:firstLine="0"/>
      <w:contextualSpacing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078">
          <w:marLeft w:val="0"/>
          <w:marRight w:val="0"/>
          <w:marTop w:val="0"/>
          <w:marBottom w:val="0"/>
          <w:divBdr>
            <w:top w:val="single" w:sz="2" w:space="3" w:color="B4B4B4"/>
            <w:left w:val="single" w:sz="2" w:space="12" w:color="B4B4B4"/>
            <w:bottom w:val="single" w:sz="6" w:space="3" w:color="B4B4B4"/>
            <w:right w:val="single" w:sz="2" w:space="12" w:color="B4B4B4"/>
          </w:divBdr>
        </w:div>
        <w:div w:id="114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9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9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8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4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573">
          <w:marLeft w:val="0"/>
          <w:marRight w:val="0"/>
          <w:marTop w:val="0"/>
          <w:marBottom w:val="450"/>
          <w:divBdr>
            <w:top w:val="single" w:sz="6" w:space="15" w:color="D2D2D2"/>
            <w:left w:val="single" w:sz="6" w:space="11" w:color="D2D2D2"/>
            <w:bottom w:val="single" w:sz="6" w:space="30" w:color="D2D2D2"/>
            <w:right w:val="single" w:sz="6" w:space="11" w:color="D2D2D2"/>
          </w:divBdr>
        </w:div>
        <w:div w:id="694040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5565">
          <w:marLeft w:val="0"/>
          <w:marRight w:val="0"/>
          <w:marTop w:val="0"/>
          <w:marBottom w:val="450"/>
          <w:divBdr>
            <w:top w:val="single" w:sz="6" w:space="15" w:color="D2D2D2"/>
            <w:left w:val="single" w:sz="6" w:space="11" w:color="D2D2D2"/>
            <w:bottom w:val="single" w:sz="6" w:space="30" w:color="D2D2D2"/>
            <w:right w:val="single" w:sz="6" w:space="11" w:color="D2D2D2"/>
          </w:divBdr>
        </w:div>
        <w:div w:id="17742814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228">
          <w:marLeft w:val="0"/>
          <w:marRight w:val="0"/>
          <w:marTop w:val="0"/>
          <w:marBottom w:val="0"/>
          <w:divBdr>
            <w:top w:val="single" w:sz="2" w:space="3" w:color="B4B4B4"/>
            <w:left w:val="single" w:sz="2" w:space="12" w:color="B4B4B4"/>
            <w:bottom w:val="single" w:sz="6" w:space="3" w:color="B4B4B4"/>
            <w:right w:val="single" w:sz="2" w:space="12" w:color="B4B4B4"/>
          </w:divBdr>
        </w:div>
        <w:div w:id="3978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8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70000"/>
                                <w:left w:val="single" w:sz="6" w:space="0" w:color="B70000"/>
                                <w:bottom w:val="single" w:sz="6" w:space="0" w:color="B70000"/>
                                <w:right w:val="single" w:sz="6" w:space="0" w:color="B70000"/>
                              </w:divBdr>
                              <w:divsChild>
                                <w:div w:id="160507825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60000"/>
                                        <w:left w:val="single" w:sz="12" w:space="0" w:color="D60000"/>
                                        <w:bottom w:val="single" w:sz="12" w:space="0" w:color="D60000"/>
                                        <w:right w:val="single" w:sz="12" w:space="0" w:color="D60000"/>
                                      </w:divBdr>
                                      <w:divsChild>
                                        <w:div w:id="174961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83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3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60000"/>
                                        <w:left w:val="single" w:sz="12" w:space="0" w:color="D60000"/>
                                        <w:bottom w:val="single" w:sz="12" w:space="0" w:color="D60000"/>
                                        <w:right w:val="single" w:sz="12" w:space="0" w:color="D60000"/>
                                      </w:divBdr>
                                      <w:divsChild>
                                        <w:div w:id="161142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53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60000"/>
                                        <w:left w:val="single" w:sz="12" w:space="0" w:color="D60000"/>
                                        <w:bottom w:val="single" w:sz="12" w:space="0" w:color="D60000"/>
                                        <w:right w:val="single" w:sz="12" w:space="0" w:color="D60000"/>
                                      </w:divBdr>
                                      <w:divsChild>
                                        <w:div w:id="9571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55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7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60000"/>
                                        <w:left w:val="single" w:sz="12" w:space="0" w:color="D60000"/>
                                        <w:bottom w:val="single" w:sz="12" w:space="0" w:color="D60000"/>
                                        <w:right w:val="single" w:sz="12" w:space="0" w:color="D60000"/>
                                      </w:divBdr>
                                      <w:divsChild>
                                        <w:div w:id="179563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52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60000"/>
                                        <w:left w:val="single" w:sz="12" w:space="0" w:color="D60000"/>
                                        <w:bottom w:val="single" w:sz="12" w:space="0" w:color="D60000"/>
                                        <w:right w:val="single" w:sz="12" w:space="0" w:color="D60000"/>
                                      </w:divBdr>
                                      <w:divsChild>
                                        <w:div w:id="112808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31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8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210699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6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136590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9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9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61598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0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44407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7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93652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65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69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83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95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5802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96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7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57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144934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88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79857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66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6263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11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15919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9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26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60000"/>
                                        <w:left w:val="single" w:sz="12" w:space="0" w:color="D60000"/>
                                        <w:bottom w:val="single" w:sz="12" w:space="0" w:color="D60000"/>
                                        <w:right w:val="single" w:sz="12" w:space="0" w:color="D60000"/>
                                      </w:divBdr>
                                      <w:divsChild>
                                        <w:div w:id="12119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4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60000"/>
                                        <w:left w:val="single" w:sz="12" w:space="0" w:color="D60000"/>
                                        <w:bottom w:val="single" w:sz="12" w:space="0" w:color="D60000"/>
                                        <w:right w:val="single" w:sz="12" w:space="0" w:color="D60000"/>
                                      </w:divBdr>
                                      <w:divsChild>
                                        <w:div w:id="9488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3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60000"/>
                                        <w:left w:val="single" w:sz="12" w:space="0" w:color="D60000"/>
                                        <w:bottom w:val="single" w:sz="12" w:space="0" w:color="D60000"/>
                                        <w:right w:val="single" w:sz="12" w:space="0" w:color="D60000"/>
                                      </w:divBdr>
                                      <w:divsChild>
                                        <w:div w:id="4689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08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68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0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48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88043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97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171130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20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74510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48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207285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8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66926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78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76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05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2230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2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47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8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84413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1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147170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1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194171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6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60000"/>
                                            <w:left w:val="single" w:sz="12" w:space="0" w:color="D60000"/>
                                            <w:bottom w:val="single" w:sz="12" w:space="0" w:color="D60000"/>
                                            <w:right w:val="single" w:sz="12" w:space="0" w:color="D60000"/>
                                          </w:divBdr>
                                          <w:divsChild>
                                            <w:div w:id="182007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42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8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60000"/>
                                        <w:left w:val="single" w:sz="12" w:space="0" w:color="D60000"/>
                                        <w:bottom w:val="single" w:sz="12" w:space="0" w:color="D60000"/>
                                        <w:right w:val="single" w:sz="12" w:space="0" w:color="D60000"/>
                                      </w:divBdr>
                                      <w:divsChild>
                                        <w:div w:id="207673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0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67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2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4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6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6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</w:div>
                            <w:div w:id="19155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1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9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7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3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3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0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4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9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2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8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34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284">
          <w:marLeft w:val="0"/>
          <w:marRight w:val="0"/>
          <w:marTop w:val="0"/>
          <w:marBottom w:val="450"/>
          <w:divBdr>
            <w:top w:val="single" w:sz="6" w:space="15" w:color="D2D2D2"/>
            <w:left w:val="single" w:sz="6" w:space="11" w:color="D2D2D2"/>
            <w:bottom w:val="single" w:sz="6" w:space="30" w:color="D2D2D2"/>
            <w:right w:val="single" w:sz="6" w:space="11" w:color="D2D2D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balaukis\LPVA%20blanka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LPVA blankas</Template>
  <TotalTime>2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Lietuviai kosminių raketų teoriją plėtojo dar septynioliktojo amžiaus viduryje</vt:lpstr>
      <vt:lpstr>Lietuviai kosminių raketų teoriją plėtojo dar septynioliktojo amžiaus viduryje</vt:lpstr>
    </vt:vector>
  </TitlesOfParts>
  <Company>Nesiojamas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Lietuviai kosminių raketų teoriją plėtojo dar septynioliktojo amžiaus viduryje</dc:title>
  <dc:creator>Inspiron</dc:creator>
  <cp:lastModifiedBy>veteranai</cp:lastModifiedBy>
  <cp:revision>3</cp:revision>
  <cp:lastPrinted>2022-04-14T04:41:00Z</cp:lastPrinted>
  <dcterms:created xsi:type="dcterms:W3CDTF">2023-02-17T09:22:00Z</dcterms:created>
  <dcterms:modified xsi:type="dcterms:W3CDTF">2023-02-17T09:41:00Z</dcterms:modified>
</cp:coreProperties>
</file>